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55" w:rsidRPr="00C61F1F" w:rsidRDefault="006B2255">
      <w:pPr>
        <w:rPr>
          <w:rFonts w:ascii="EscolarNegra" w:hAnsi="EscolarNegra"/>
          <w:b/>
          <w:sz w:val="36"/>
        </w:rPr>
      </w:pPr>
      <w:r w:rsidRPr="00C61F1F">
        <w:rPr>
          <w:rFonts w:ascii="EscolarNegra" w:hAnsi="EscolarNegra"/>
          <w:b/>
          <w:sz w:val="36"/>
        </w:rPr>
        <w:t>INDICACIONES Y CONSEJOS PARA TRABAJAR EPVA</w:t>
      </w:r>
    </w:p>
    <w:p w:rsidR="006B2255" w:rsidRPr="00C61F1F" w:rsidRDefault="006B2255">
      <w:pPr>
        <w:rPr>
          <w:rFonts w:ascii="EscolarNegra" w:hAnsi="EscolarNegra"/>
          <w:b/>
          <w:sz w:val="36"/>
        </w:rPr>
      </w:pPr>
    </w:p>
    <w:p w:rsidR="006B2255" w:rsidRPr="00C61F1F" w:rsidRDefault="006B2255">
      <w:pPr>
        <w:rPr>
          <w:rFonts w:ascii="EscolarNegra" w:hAnsi="EscolarNegra"/>
          <w:b/>
          <w:sz w:val="36"/>
        </w:rPr>
      </w:pPr>
      <w:r w:rsidRPr="00C61F1F">
        <w:rPr>
          <w:rFonts w:ascii="EscolarNegra" w:hAnsi="EscolarNegra"/>
          <w:b/>
          <w:sz w:val="36"/>
          <w:highlight w:val="yellow"/>
        </w:rPr>
        <w:t>1º.-El lugar de trabajo</w:t>
      </w:r>
    </w:p>
    <w:p w:rsidR="006B2255" w:rsidRPr="00C61F1F" w:rsidRDefault="006B2255">
      <w:pPr>
        <w:rPr>
          <w:rFonts w:ascii="EscolarNegra" w:hAnsi="EscolarNegra"/>
          <w:b/>
          <w:sz w:val="36"/>
        </w:rPr>
      </w:pPr>
    </w:p>
    <w:p w:rsidR="006B2255" w:rsidRPr="00C61F1F" w:rsidRDefault="006B2255" w:rsidP="0063300D">
      <w:p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Es indispensable estar cómodos y concentrados para rendir y sacar el máximo provecho a una sesión de trabajo-estudio para ello:</w:t>
      </w: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</w:p>
    <w:p w:rsidR="006B2255" w:rsidRPr="00C61F1F" w:rsidRDefault="006B2255" w:rsidP="0063300D">
      <w:pPr>
        <w:pStyle w:val="Prrafodelista"/>
        <w:numPr>
          <w:ilvl w:val="0"/>
          <w:numId w:val="1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La sala o cuarto ha de estar ordenad</w:t>
      </w:r>
      <w:r w:rsidR="00C9707F" w:rsidRPr="00C61F1F">
        <w:rPr>
          <w:rFonts w:ascii="Chalkboard SE" w:hAnsi="Chalkboard SE"/>
          <w:sz w:val="28"/>
        </w:rPr>
        <w:t>o</w:t>
      </w:r>
      <w:r w:rsidRPr="00C61F1F">
        <w:rPr>
          <w:rFonts w:ascii="Chalkboard SE" w:hAnsi="Chalkboard SE"/>
          <w:sz w:val="28"/>
        </w:rPr>
        <w:t>, bien iluminada y ventilada</w:t>
      </w:r>
      <w:r w:rsidR="00C9707F" w:rsidRPr="00C61F1F">
        <w:rPr>
          <w:rFonts w:ascii="Chalkboard SE" w:hAnsi="Chalkboard SE"/>
          <w:sz w:val="28"/>
        </w:rPr>
        <w:t>.</w:t>
      </w:r>
    </w:p>
    <w:p w:rsidR="006B2255" w:rsidRPr="00C61F1F" w:rsidRDefault="006B2255" w:rsidP="0063300D">
      <w:pPr>
        <w:pStyle w:val="Prrafodelista"/>
        <w:numPr>
          <w:ilvl w:val="0"/>
          <w:numId w:val="1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No debe existir interferencias o elementos de distracción (móvil, etc.)</w:t>
      </w:r>
      <w:r w:rsidR="00C9707F" w:rsidRPr="00C61F1F">
        <w:rPr>
          <w:rFonts w:ascii="Chalkboard SE" w:hAnsi="Chalkboard SE"/>
          <w:sz w:val="28"/>
        </w:rPr>
        <w:t>.</w:t>
      </w:r>
    </w:p>
    <w:p w:rsidR="006B2255" w:rsidRPr="00C61F1F" w:rsidRDefault="006B2255" w:rsidP="0063300D">
      <w:pPr>
        <w:pStyle w:val="Prrafodelista"/>
        <w:numPr>
          <w:ilvl w:val="0"/>
          <w:numId w:val="1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No debe haber ruidos o música estridente</w:t>
      </w:r>
      <w:r w:rsidR="00C9707F" w:rsidRPr="00C61F1F">
        <w:rPr>
          <w:rFonts w:ascii="Chalkboard SE" w:hAnsi="Chalkboard SE"/>
          <w:sz w:val="28"/>
        </w:rPr>
        <w:t>.</w:t>
      </w:r>
    </w:p>
    <w:p w:rsidR="006B2255" w:rsidRPr="00C61F1F" w:rsidRDefault="006B2255" w:rsidP="0063300D">
      <w:pPr>
        <w:pStyle w:val="Prrafodelista"/>
        <w:numPr>
          <w:ilvl w:val="0"/>
          <w:numId w:val="1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El resto de las personas convivientes han de respetar rigurosamente ese tiempo de trabajo-estudio y no interrumpir</w:t>
      </w:r>
      <w:r w:rsidR="00C9707F" w:rsidRPr="00C61F1F">
        <w:rPr>
          <w:rFonts w:ascii="Chalkboard SE" w:hAnsi="Chalkboard SE"/>
          <w:sz w:val="28"/>
        </w:rPr>
        <w:t>.</w:t>
      </w:r>
    </w:p>
    <w:p w:rsidR="00C9707F" w:rsidRPr="00C61F1F" w:rsidRDefault="00C9707F" w:rsidP="0063300D">
      <w:pPr>
        <w:pStyle w:val="Prrafodelista"/>
        <w:numPr>
          <w:ilvl w:val="0"/>
          <w:numId w:val="1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No se debe realizar otra actividad de forma paralela.</w:t>
      </w:r>
    </w:p>
    <w:p w:rsidR="006B2255" w:rsidRPr="00C61F1F" w:rsidRDefault="00C9707F" w:rsidP="0063300D">
      <w:pPr>
        <w:pStyle w:val="Prrafodelista"/>
        <w:numPr>
          <w:ilvl w:val="0"/>
          <w:numId w:val="1"/>
        </w:numPr>
        <w:jc w:val="both"/>
        <w:rPr>
          <w:rFonts w:ascii="Chalkboard SE" w:eastAsia="Times New Roman" w:hAnsi="Chalkboard SE" w:cs="Times New Roman"/>
          <w:sz w:val="28"/>
          <w:lang w:eastAsia="es-ES_tradnl"/>
        </w:rPr>
      </w:pPr>
      <w:r w:rsidRPr="00C61F1F">
        <w:rPr>
          <w:rFonts w:ascii="Chalkboard SE" w:eastAsia="Times New Roman" w:hAnsi="Chalkboard SE" w:cs="Times New Roman"/>
          <w:sz w:val="28"/>
          <w:lang w:eastAsia="es-ES_tradnl"/>
        </w:rPr>
        <w:fldChar w:fldCharType="begin"/>
      </w:r>
      <w:r w:rsidRPr="00C61F1F">
        <w:rPr>
          <w:rFonts w:ascii="Chalkboard SE" w:eastAsia="Times New Roman" w:hAnsi="Chalkboard SE" w:cs="Times New Roman"/>
          <w:sz w:val="28"/>
          <w:lang w:eastAsia="es-ES_tradnl"/>
        </w:rPr>
        <w:instrText xml:space="preserve"> INCLUDEPICTURE "https://espaciociencia.com/wp-content/uploads/como-estudiar-con-ninos-en-casa-nino-estudia-con-lapiceros-de-color-istock-600x400.jpg" \* MERGEFORMATINET </w:instrText>
      </w:r>
      <w:r w:rsidRPr="00C61F1F">
        <w:rPr>
          <w:rFonts w:ascii="Chalkboard SE" w:eastAsia="Times New Roman" w:hAnsi="Chalkboard SE" w:cs="Times New Roman"/>
          <w:sz w:val="28"/>
          <w:lang w:eastAsia="es-ES_tradnl"/>
        </w:rPr>
        <w:fldChar w:fldCharType="separate"/>
      </w:r>
      <w:r w:rsidRPr="00C61F1F">
        <w:rPr>
          <w:rFonts w:ascii="Chalkboard SE" w:hAnsi="Chalkboard SE"/>
          <w:noProof/>
          <w:sz w:val="28"/>
          <w:lang w:eastAsia="es-ES_tradnl"/>
        </w:rPr>
        <w:drawing>
          <wp:inline distT="0" distB="0" distL="0" distR="0">
            <wp:extent cx="4298348" cy="2864121"/>
            <wp:effectExtent l="0" t="0" r="0" b="6350"/>
            <wp:docPr id="1" name="Imagen 1" descr="Cómo estudiar con niños durante la cuarentena en casa - EspacioCienc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estudiar con niños durante la cuarentena en casa - EspacioCiencia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40" cy="289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1F1F">
        <w:rPr>
          <w:rFonts w:ascii="Chalkboard SE" w:eastAsia="Times New Roman" w:hAnsi="Chalkboard SE" w:cs="Times New Roman"/>
          <w:sz w:val="28"/>
          <w:lang w:eastAsia="es-ES_tradnl"/>
        </w:rPr>
        <w:fldChar w:fldCharType="end"/>
      </w: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  <w:r w:rsidRPr="00C61F1F">
        <w:rPr>
          <w:rFonts w:ascii="Chalkboard SE" w:hAnsi="Chalkboard SE"/>
          <w:b/>
          <w:sz w:val="28"/>
          <w:highlight w:val="yellow"/>
        </w:rPr>
        <w:t>2</w:t>
      </w:r>
      <w:r w:rsidRPr="00C61F1F">
        <w:rPr>
          <w:rFonts w:ascii="Chalkboard SE" w:hAnsi="Chalkboard SE" w:cs="Calibri"/>
          <w:b/>
          <w:sz w:val="28"/>
          <w:highlight w:val="yellow"/>
        </w:rPr>
        <w:t>º</w:t>
      </w:r>
      <w:r w:rsidRPr="00C61F1F">
        <w:rPr>
          <w:rFonts w:ascii="Chalkboard SE" w:hAnsi="Chalkboard SE"/>
          <w:b/>
          <w:sz w:val="28"/>
          <w:highlight w:val="yellow"/>
        </w:rPr>
        <w:t>.-Laorganización y orden en la mesa de estudio</w:t>
      </w: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</w:p>
    <w:p w:rsidR="006B2255" w:rsidRDefault="006B2255" w:rsidP="0063300D">
      <w:p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La mesa de estudio ha de estar perfectamente despejada y limpia, sin restos de materiales y sin comida o bebida, exceptuando botellita de agua.</w:t>
      </w:r>
    </w:p>
    <w:p w:rsidR="0063300D" w:rsidRDefault="0063300D" w:rsidP="0063300D">
      <w:pPr>
        <w:jc w:val="both"/>
        <w:rPr>
          <w:rFonts w:ascii="Chalkboard SE" w:hAnsi="Chalkboard SE"/>
          <w:sz w:val="28"/>
        </w:rPr>
      </w:pPr>
    </w:p>
    <w:p w:rsidR="0063300D" w:rsidRDefault="0063300D" w:rsidP="0063300D">
      <w:pPr>
        <w:jc w:val="both"/>
        <w:rPr>
          <w:rFonts w:ascii="Chalkboard SE" w:hAnsi="Chalkboard SE"/>
          <w:sz w:val="28"/>
        </w:rPr>
      </w:pPr>
    </w:p>
    <w:p w:rsidR="0063300D" w:rsidRDefault="0063300D" w:rsidP="0063300D">
      <w:pPr>
        <w:jc w:val="both"/>
        <w:rPr>
          <w:rFonts w:ascii="Chalkboard SE" w:hAnsi="Chalkboard SE"/>
          <w:sz w:val="28"/>
        </w:rPr>
      </w:pPr>
    </w:p>
    <w:p w:rsidR="0063300D" w:rsidRPr="00C61F1F" w:rsidRDefault="0063300D" w:rsidP="0063300D">
      <w:pPr>
        <w:jc w:val="both"/>
        <w:rPr>
          <w:rFonts w:ascii="Chalkboard SE" w:hAnsi="Chalkboard SE"/>
          <w:sz w:val="28"/>
        </w:rPr>
      </w:pP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  <w:r w:rsidRPr="00C61F1F">
        <w:rPr>
          <w:rFonts w:ascii="Chalkboard SE" w:hAnsi="Chalkboard SE"/>
          <w:b/>
          <w:sz w:val="28"/>
          <w:highlight w:val="yellow"/>
        </w:rPr>
        <w:t>3</w:t>
      </w:r>
      <w:r w:rsidRPr="00C61F1F">
        <w:rPr>
          <w:rFonts w:ascii="Chalkboard SE" w:hAnsi="Chalkboard SE" w:cs="Calibri"/>
          <w:b/>
          <w:sz w:val="28"/>
          <w:highlight w:val="yellow"/>
        </w:rPr>
        <w:t>º</w:t>
      </w:r>
      <w:r w:rsidRPr="00C61F1F">
        <w:rPr>
          <w:rFonts w:ascii="Chalkboard SE" w:hAnsi="Chalkboard SE"/>
          <w:b/>
          <w:sz w:val="28"/>
          <w:highlight w:val="yellow"/>
        </w:rPr>
        <w:t>.-Las herramientas y materiales</w:t>
      </w: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</w:p>
    <w:p w:rsidR="006B2255" w:rsidRDefault="006B2255" w:rsidP="0063300D">
      <w:p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Solo han de estar presentes en la mesa los materiales que se precisen para la actividad guardando el resto en otro lugar.</w:t>
      </w:r>
    </w:p>
    <w:p w:rsidR="0063300D" w:rsidRPr="0063300D" w:rsidRDefault="0063300D" w:rsidP="0063300D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:rsidR="0063300D" w:rsidRDefault="0063300D" w:rsidP="0063300D">
      <w:pPr>
        <w:jc w:val="both"/>
        <w:rPr>
          <w:rFonts w:ascii="Chalkboard SE" w:hAnsi="Chalkboard SE"/>
          <w:sz w:val="28"/>
        </w:rPr>
      </w:pPr>
    </w:p>
    <w:p w:rsidR="005C28CA" w:rsidRDefault="005C28CA" w:rsidP="0063300D">
      <w:pPr>
        <w:jc w:val="both"/>
        <w:rPr>
          <w:rFonts w:ascii="Chalkboard SE" w:hAnsi="Chalkboard SE"/>
          <w:sz w:val="28"/>
        </w:rPr>
      </w:pPr>
      <w:r>
        <w:rPr>
          <w:rFonts w:ascii="Chalkboard SE" w:hAnsi="Chalkboard SE"/>
          <w:sz w:val="28"/>
        </w:rPr>
        <w:t>Para el dibujo técnico es imprescindible el portaminas.</w:t>
      </w:r>
    </w:p>
    <w:p w:rsidR="005C28CA" w:rsidRDefault="005C28CA" w:rsidP="0063300D">
      <w:pPr>
        <w:jc w:val="both"/>
        <w:rPr>
          <w:rFonts w:ascii="Chalkboard SE" w:hAnsi="Chalkboard SE"/>
          <w:sz w:val="28"/>
        </w:rPr>
      </w:pPr>
      <w:r>
        <w:rPr>
          <w:rFonts w:ascii="Chalkboard SE" w:hAnsi="Chalkboard SE"/>
          <w:sz w:val="28"/>
        </w:rPr>
        <w:t>La goma de borrarse puede limpiar bajo el agua con jabón.</w:t>
      </w:r>
    </w:p>
    <w:p w:rsidR="005C28CA" w:rsidRPr="00C61F1F" w:rsidRDefault="005C28CA" w:rsidP="0063300D">
      <w:pPr>
        <w:jc w:val="both"/>
        <w:rPr>
          <w:rFonts w:ascii="Chalkboard SE" w:hAnsi="Chalkboard SE"/>
          <w:sz w:val="28"/>
        </w:rPr>
      </w:pPr>
      <w:r>
        <w:rPr>
          <w:rFonts w:ascii="Chalkboard SE" w:hAnsi="Chalkboard SE"/>
          <w:sz w:val="28"/>
        </w:rPr>
        <w:t>Es conveniente eliminar virutas y restos de goma regularmente.</w:t>
      </w: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  <w:r w:rsidRPr="00C61F1F">
        <w:rPr>
          <w:rFonts w:ascii="Chalkboard SE" w:hAnsi="Chalkboard SE"/>
          <w:b/>
          <w:sz w:val="28"/>
          <w:highlight w:val="yellow"/>
        </w:rPr>
        <w:t>4</w:t>
      </w:r>
      <w:r w:rsidRPr="00C61F1F">
        <w:rPr>
          <w:rFonts w:ascii="Chalkboard SE" w:hAnsi="Chalkboard SE" w:cs="Calibri"/>
          <w:b/>
          <w:sz w:val="28"/>
          <w:highlight w:val="yellow"/>
        </w:rPr>
        <w:t>º</w:t>
      </w:r>
      <w:r w:rsidRPr="00C61F1F">
        <w:rPr>
          <w:rFonts w:ascii="Chalkboard SE" w:hAnsi="Chalkboard SE"/>
          <w:b/>
          <w:sz w:val="28"/>
          <w:highlight w:val="yellow"/>
        </w:rPr>
        <w:t>.-La limpieza</w:t>
      </w:r>
    </w:p>
    <w:p w:rsidR="006B2255" w:rsidRPr="00C61F1F" w:rsidRDefault="006B2255" w:rsidP="0063300D">
      <w:p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Ha de quedar patente en la culminación del trabajo la pulcritud y limpieza. Para ello es indispensable:</w:t>
      </w:r>
    </w:p>
    <w:p w:rsidR="006B2255" w:rsidRPr="00C61F1F" w:rsidRDefault="006B2255" w:rsidP="0063300D">
      <w:pPr>
        <w:jc w:val="both"/>
        <w:rPr>
          <w:rFonts w:ascii="Chalkboard SE" w:hAnsi="Chalkboard SE"/>
          <w:sz w:val="28"/>
        </w:rPr>
      </w:pPr>
    </w:p>
    <w:p w:rsidR="006B2255" w:rsidRPr="00C61F1F" w:rsidRDefault="006B2255" w:rsidP="0063300D">
      <w:pPr>
        <w:pStyle w:val="Prrafodelista"/>
        <w:numPr>
          <w:ilvl w:val="0"/>
          <w:numId w:val="2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No correr</w:t>
      </w:r>
      <w:r w:rsidR="00C9707F" w:rsidRPr="00C61F1F">
        <w:rPr>
          <w:rFonts w:ascii="Chalkboard SE" w:hAnsi="Chalkboard SE"/>
          <w:sz w:val="28"/>
        </w:rPr>
        <w:t>, normalmente cuanto más tiempo se dedique, mejor serán los resultados.</w:t>
      </w:r>
    </w:p>
    <w:p w:rsidR="006B2255" w:rsidRPr="00C61F1F" w:rsidRDefault="006B2255" w:rsidP="0063300D">
      <w:pPr>
        <w:pStyle w:val="Prrafodelista"/>
        <w:numPr>
          <w:ilvl w:val="0"/>
          <w:numId w:val="2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No dibujar presionando para permitir borrar</w:t>
      </w:r>
    </w:p>
    <w:p w:rsidR="006B2255" w:rsidRPr="00C61F1F" w:rsidRDefault="006B2255" w:rsidP="0063300D">
      <w:pPr>
        <w:pStyle w:val="Prrafodelista"/>
        <w:numPr>
          <w:ilvl w:val="0"/>
          <w:numId w:val="2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Borrar sin arrugar la hoja, las arrugas en el papel desmerecen y empobrecen la actividad</w:t>
      </w:r>
    </w:p>
    <w:p w:rsidR="006B2255" w:rsidRPr="00C61F1F" w:rsidRDefault="006B2255" w:rsidP="0063300D">
      <w:pPr>
        <w:pStyle w:val="Prrafodelista"/>
        <w:numPr>
          <w:ilvl w:val="0"/>
          <w:numId w:val="2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 xml:space="preserve">Realizar la tarea con cariño, esmero y </w:t>
      </w:r>
      <w:r w:rsidR="00C9707F" w:rsidRPr="00C61F1F">
        <w:rPr>
          <w:rFonts w:ascii="Chalkboard SE" w:hAnsi="Chalkboard SE"/>
          <w:sz w:val="28"/>
        </w:rPr>
        <w:t>con la mayor dedicación posible</w:t>
      </w:r>
    </w:p>
    <w:p w:rsidR="006B2255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</w:p>
    <w:p w:rsidR="00C9707F" w:rsidRPr="00C61F1F" w:rsidRDefault="006B2255" w:rsidP="0063300D">
      <w:pPr>
        <w:jc w:val="both"/>
        <w:rPr>
          <w:rFonts w:ascii="Chalkboard SE" w:hAnsi="Chalkboard SE"/>
          <w:b/>
          <w:sz w:val="28"/>
        </w:rPr>
      </w:pPr>
      <w:r w:rsidRPr="00C61F1F">
        <w:rPr>
          <w:rFonts w:ascii="Chalkboard SE" w:hAnsi="Chalkboard SE"/>
          <w:b/>
          <w:sz w:val="28"/>
          <w:highlight w:val="yellow"/>
        </w:rPr>
        <w:t>5</w:t>
      </w:r>
      <w:r w:rsidRPr="00C61F1F">
        <w:rPr>
          <w:rFonts w:ascii="Chalkboard SE" w:hAnsi="Chalkboard SE" w:cs="Calibri"/>
          <w:b/>
          <w:sz w:val="28"/>
          <w:highlight w:val="yellow"/>
        </w:rPr>
        <w:t>º</w:t>
      </w:r>
      <w:r w:rsidRPr="00C61F1F">
        <w:rPr>
          <w:rFonts w:ascii="Chalkboard SE" w:hAnsi="Chalkboard SE"/>
          <w:b/>
          <w:sz w:val="28"/>
          <w:highlight w:val="yellow"/>
        </w:rPr>
        <w:t>.-La presentación</w:t>
      </w:r>
      <w:r w:rsidR="00C9707F" w:rsidRPr="00C61F1F">
        <w:rPr>
          <w:rFonts w:ascii="Chalkboard SE" w:hAnsi="Chalkboard SE"/>
          <w:b/>
          <w:sz w:val="28"/>
          <w:highlight w:val="yellow"/>
        </w:rPr>
        <w:t xml:space="preserve"> cuando se presenta la ficha:</w:t>
      </w:r>
    </w:p>
    <w:p w:rsidR="00C9707F" w:rsidRPr="00C61F1F" w:rsidRDefault="00C9707F" w:rsidP="0063300D">
      <w:pPr>
        <w:jc w:val="both"/>
        <w:rPr>
          <w:rFonts w:ascii="Chalkboard SE" w:hAnsi="Chalkboard SE"/>
          <w:b/>
          <w:sz w:val="28"/>
        </w:rPr>
      </w:pPr>
    </w:p>
    <w:p w:rsidR="00C9707F" w:rsidRPr="00C61F1F" w:rsidRDefault="00C9707F" w:rsidP="0063300D">
      <w:pPr>
        <w:pStyle w:val="Prrafodelista"/>
        <w:numPr>
          <w:ilvl w:val="0"/>
          <w:numId w:val="3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>Ha de llevar el nombre y los dos apellidos necesariamente, así como el curso y grupo</w:t>
      </w:r>
      <w:r w:rsidR="005C28CA">
        <w:rPr>
          <w:rFonts w:ascii="Chalkboard SE" w:hAnsi="Chalkboard SE"/>
          <w:sz w:val="28"/>
        </w:rPr>
        <w:t xml:space="preserve"> escrito con rotulador calibrado.</w:t>
      </w:r>
    </w:p>
    <w:p w:rsidR="00C9707F" w:rsidRPr="00C61F1F" w:rsidRDefault="00C9707F" w:rsidP="0063300D">
      <w:pPr>
        <w:pStyle w:val="Prrafodelista"/>
        <w:numPr>
          <w:ilvl w:val="0"/>
          <w:numId w:val="3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 xml:space="preserve">Debe usarse una </w:t>
      </w:r>
      <w:r w:rsidRPr="00F35951">
        <w:rPr>
          <w:rFonts w:ascii="EscolarNegra" w:hAnsi="EscolarNegra"/>
          <w:b/>
          <w:sz w:val="32"/>
        </w:rPr>
        <w:t>caligrafía reglada con tipo y tamaño regular</w:t>
      </w:r>
      <w:r w:rsidRPr="00F35951">
        <w:rPr>
          <w:rFonts w:ascii="Chalkboard SE" w:hAnsi="Chalkboard SE"/>
          <w:sz w:val="32"/>
        </w:rPr>
        <w:t xml:space="preserve"> </w:t>
      </w:r>
      <w:r w:rsidRPr="00C61F1F">
        <w:rPr>
          <w:rFonts w:ascii="Chalkboard SE" w:hAnsi="Chalkboard SE"/>
          <w:sz w:val="28"/>
        </w:rPr>
        <w:t>(se explicará).</w:t>
      </w:r>
    </w:p>
    <w:p w:rsidR="00C9707F" w:rsidRDefault="00C9707F" w:rsidP="0063300D">
      <w:pPr>
        <w:pStyle w:val="Prrafodelista"/>
        <w:numPr>
          <w:ilvl w:val="0"/>
          <w:numId w:val="3"/>
        </w:numPr>
        <w:jc w:val="both"/>
        <w:rPr>
          <w:rFonts w:ascii="Chalkboard SE" w:hAnsi="Chalkboard SE"/>
          <w:sz w:val="28"/>
        </w:rPr>
      </w:pPr>
      <w:r w:rsidRPr="00C61F1F">
        <w:rPr>
          <w:rFonts w:ascii="Chalkboard SE" w:hAnsi="Chalkboard SE"/>
          <w:sz w:val="28"/>
        </w:rPr>
        <w:t xml:space="preserve">No deben existir tachones, manchas, </w:t>
      </w:r>
      <w:proofErr w:type="spellStart"/>
      <w:r w:rsidRPr="00C61F1F">
        <w:rPr>
          <w:rFonts w:ascii="Chalkboard SE" w:hAnsi="Chalkboard SE"/>
          <w:sz w:val="28"/>
        </w:rPr>
        <w:t>tippex</w:t>
      </w:r>
      <w:proofErr w:type="spellEnd"/>
      <w:r w:rsidRPr="00C61F1F">
        <w:rPr>
          <w:rFonts w:ascii="Chalkboard SE" w:hAnsi="Chalkboard SE"/>
          <w:sz w:val="28"/>
        </w:rPr>
        <w:t xml:space="preserve"> o enmiendas.</w:t>
      </w:r>
    </w:p>
    <w:p w:rsidR="005C28CA" w:rsidRDefault="005C28CA" w:rsidP="0063300D">
      <w:pPr>
        <w:pStyle w:val="Prrafodelista"/>
        <w:numPr>
          <w:ilvl w:val="0"/>
          <w:numId w:val="3"/>
        </w:numPr>
        <w:jc w:val="both"/>
        <w:rPr>
          <w:rFonts w:ascii="Chalkboard SE" w:hAnsi="Chalkboard SE"/>
          <w:sz w:val="28"/>
        </w:rPr>
      </w:pPr>
      <w:r>
        <w:rPr>
          <w:rFonts w:ascii="Chalkboard SE" w:hAnsi="Chalkboard SE"/>
          <w:sz w:val="28"/>
        </w:rPr>
        <w:t>Habitualmente se han de colorear los fondos, evitando dejarlos en blanco.</w:t>
      </w:r>
    </w:p>
    <w:p w:rsidR="0063300D" w:rsidRPr="00C61F1F" w:rsidRDefault="0063300D" w:rsidP="0063300D">
      <w:pPr>
        <w:pStyle w:val="Prrafodelista"/>
        <w:numPr>
          <w:ilvl w:val="0"/>
          <w:numId w:val="3"/>
        </w:numPr>
        <w:jc w:val="both"/>
        <w:rPr>
          <w:rFonts w:ascii="Chalkboard SE" w:hAnsi="Chalkboard SE"/>
          <w:sz w:val="28"/>
        </w:rPr>
      </w:pPr>
      <w:r>
        <w:rPr>
          <w:rFonts w:ascii="Chalkboard SE" w:hAnsi="Chalkboard SE"/>
          <w:sz w:val="28"/>
        </w:rPr>
        <w:t>Es muy importante entregar las fichas en la fecha prevista de tal forma que este incumplimiento irá en detrimento de la nota.</w:t>
      </w:r>
    </w:p>
    <w:p w:rsidR="006B2255" w:rsidRPr="00C61F1F" w:rsidRDefault="006B2255" w:rsidP="0063300D">
      <w:pPr>
        <w:jc w:val="both"/>
        <w:rPr>
          <w:rFonts w:ascii="Chalkboard SE" w:hAnsi="Chalkboard SE"/>
          <w:sz w:val="28"/>
        </w:rPr>
      </w:pPr>
    </w:p>
    <w:p w:rsidR="005A3F15" w:rsidRPr="00C61F1F" w:rsidRDefault="006B2255" w:rsidP="0063300D">
      <w:pPr>
        <w:tabs>
          <w:tab w:val="left" w:pos="2430"/>
        </w:tabs>
        <w:ind w:right="-433"/>
        <w:jc w:val="both"/>
        <w:rPr>
          <w:rFonts w:ascii="Chalkboard SE" w:hAnsi="Chalkboard SE"/>
          <w:b/>
          <w:sz w:val="28"/>
        </w:rPr>
      </w:pPr>
      <w:r w:rsidRPr="00C61F1F">
        <w:rPr>
          <w:rFonts w:ascii="Chalkboard SE" w:hAnsi="Chalkboard SE"/>
          <w:b/>
          <w:sz w:val="28"/>
        </w:rPr>
        <w:tab/>
      </w:r>
    </w:p>
    <w:sectPr w:rsidR="005A3F15" w:rsidRPr="00C61F1F" w:rsidSect="006B2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09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E3" w:rsidRDefault="005B27E3" w:rsidP="00C9707F">
      <w:r>
        <w:separator/>
      </w:r>
    </w:p>
  </w:endnote>
  <w:endnote w:type="continuationSeparator" w:id="0">
    <w:p w:rsidR="005B27E3" w:rsidRDefault="005B27E3" w:rsidP="00C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Neg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viche One">
    <w:panose1 w:val="02000000000000000000"/>
    <w:charset w:val="4D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75" w:rsidRDefault="00D9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75" w:rsidRDefault="00D9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75" w:rsidRDefault="00D9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E3" w:rsidRDefault="005B27E3" w:rsidP="00C9707F">
      <w:r>
        <w:separator/>
      </w:r>
    </w:p>
  </w:footnote>
  <w:footnote w:type="continuationSeparator" w:id="0">
    <w:p w:rsidR="005B27E3" w:rsidRDefault="005B27E3" w:rsidP="00C9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75" w:rsidRDefault="00D9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07F" w:rsidRDefault="00C9707F">
    <w:pPr>
      <w:pStyle w:val="Encabezado"/>
    </w:pPr>
    <w:r w:rsidRPr="00C9707F">
      <w:rPr>
        <w:rFonts w:ascii="Ceviche One" w:hAnsi="Ceviche One"/>
        <w:sz w:val="36"/>
      </w:rPr>
      <w:t xml:space="preserve">EDUCACIÓN PLÁSTICA VISUAL Y AUDIOVISUAL                   </w:t>
    </w:r>
    <w:r w:rsidR="00D90475">
      <w:t>2</w:t>
    </w:r>
    <w:bookmarkStart w:id="0" w:name="_GoBack"/>
    <w:bookmarkEnd w:id="0"/>
    <w:r>
      <w:t xml:space="preserve">º ESO </w:t>
    </w:r>
    <w:r w:rsidR="00C61F1F">
      <w:t>COLOMA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75" w:rsidRDefault="00D9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CDE"/>
    <w:multiLevelType w:val="hybridMultilevel"/>
    <w:tmpl w:val="0032F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9D4"/>
    <w:multiLevelType w:val="hybridMultilevel"/>
    <w:tmpl w:val="E6CA8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8FE"/>
    <w:multiLevelType w:val="hybridMultilevel"/>
    <w:tmpl w:val="5A9227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55"/>
    <w:rsid w:val="005B27E3"/>
    <w:rsid w:val="005C28CA"/>
    <w:rsid w:val="0063300D"/>
    <w:rsid w:val="006B2255"/>
    <w:rsid w:val="006C14DD"/>
    <w:rsid w:val="008B216D"/>
    <w:rsid w:val="00A85725"/>
    <w:rsid w:val="00C61F1F"/>
    <w:rsid w:val="00C9707F"/>
    <w:rsid w:val="00D90475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70307"/>
  <w15:chartTrackingRefBased/>
  <w15:docId w15:val="{8DC9CCFF-ABA6-F142-A5F3-B9DDB39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2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70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07F"/>
  </w:style>
  <w:style w:type="paragraph" w:styleId="Piedepgina">
    <w:name w:val="footer"/>
    <w:basedOn w:val="Normal"/>
    <w:link w:val="PiedepginaCar"/>
    <w:uiPriority w:val="99"/>
    <w:unhideWhenUsed/>
    <w:rsid w:val="00C970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07F"/>
  </w:style>
  <w:style w:type="paragraph" w:styleId="Textodeglobo">
    <w:name w:val="Balloon Text"/>
    <w:basedOn w:val="Normal"/>
    <w:link w:val="TextodegloboCar"/>
    <w:uiPriority w:val="99"/>
    <w:semiHidden/>
    <w:unhideWhenUsed/>
    <w:rsid w:val="005C28C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2021-07-01T09:47:00Z</cp:lastPrinted>
  <dcterms:created xsi:type="dcterms:W3CDTF">2021-07-08T10:19:00Z</dcterms:created>
  <dcterms:modified xsi:type="dcterms:W3CDTF">2021-07-08T10:19:00Z</dcterms:modified>
</cp:coreProperties>
</file>